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FEF" w:rsidRPr="002F6AD5" w:rsidRDefault="00487FEF" w:rsidP="00487FEF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2F6A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Законодательство, регулирующее вопросы оказания социально-педагогической поддержки и психологической помощи</w:t>
      </w:r>
    </w:p>
    <w:bookmarkEnd w:id="0"/>
    <w:p w:rsidR="00487FEF" w:rsidRPr="0015535B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fldChar w:fldCharType="begin"/>
      </w:r>
      <w:r>
        <w:instrText xml:space="preserve"> HYPERLINK "http://pravo.by/document/?guid=12551&amp;p0=Pd1400006&amp;p1=1" \t "_blank" </w:instrText>
      </w:r>
      <w:r>
        <w:fldChar w:fldCharType="separate"/>
      </w:r>
      <w:r w:rsidR="00487FEF" w:rsidRPr="0015535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Декрет Президента Республики Беларусь от 28 декабря 2014 г. № 6 «О неотложных мерах по противодействию незаконному обороту наркотиков»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</w:p>
    <w:p w:rsidR="00487FEF" w:rsidRPr="0015535B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4" w:tgtFrame="_blank" w:history="1">
        <w:r w:rsidR="00487FEF" w:rsidRPr="0015535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Кодекс Республики Беларусь о браке и семье </w:t>
        </w:r>
      </w:hyperlink>
    </w:p>
    <w:p w:rsidR="00487FEF" w:rsidRPr="0015535B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tgtFrame="_blank" w:history="1">
        <w:r w:rsidR="00487FEF" w:rsidRPr="0015535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Кодекс Республики Беларусь об образовании </w:t>
        </w:r>
      </w:hyperlink>
    </w:p>
    <w:p w:rsidR="00487FEF" w:rsidRDefault="001F728B" w:rsidP="007F34D4">
      <w:pPr>
        <w:pStyle w:val="a3"/>
        <w:rPr>
          <w:sz w:val="30"/>
          <w:szCs w:val="30"/>
        </w:rPr>
      </w:pPr>
      <w:hyperlink r:id="rId6" w:tgtFrame="_blank" w:history="1">
        <w:r w:rsidR="00487FEF" w:rsidRPr="007F34D4">
          <w:rPr>
            <w:sz w:val="30"/>
            <w:szCs w:val="30"/>
          </w:rPr>
          <w:t>Закон Республики Беларусь от 19 ноября 1993 года «О правах ребенка»</w:t>
        </w:r>
      </w:hyperlink>
      <w:r w:rsidR="007F34D4" w:rsidRPr="007F34D4">
        <w:t xml:space="preserve"> </w:t>
      </w:r>
      <w:r w:rsidR="007F34D4" w:rsidRPr="007F34D4">
        <w:rPr>
          <w:sz w:val="30"/>
          <w:szCs w:val="30"/>
        </w:rPr>
        <w:t>(с изм. и доп. от 8 июля 2024 г. № 22-З)</w:t>
      </w:r>
    </w:p>
    <w:p w:rsidR="00BA56F4" w:rsidRPr="00BA56F4" w:rsidRDefault="001F728B" w:rsidP="00BA56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tgtFrame="_blank" w:history="1">
        <w:r w:rsidR="00BA56F4" w:rsidRPr="00BA56F4">
          <w:rPr>
            <w:rStyle w:val="a4"/>
            <w:rFonts w:ascii="Times New Roman" w:hAnsi="Times New Roman" w:cs="Times New Roman"/>
            <w:color w:val="000000"/>
            <w:sz w:val="30"/>
            <w:szCs w:val="30"/>
            <w:u w:val="none"/>
            <w:shd w:val="clear" w:color="auto" w:fill="FFFFFF"/>
          </w:rPr>
          <w:t>Закон Республики Беларусь от 8 июля 2024 г. № 26-З «Об изменении законов по вопросам регулирования брачных и семейных отношений»</w:t>
        </w:r>
      </w:hyperlink>
    </w:p>
    <w:p w:rsidR="00487FEF" w:rsidRPr="002F6AD5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tgtFrame="_blank" w:history="1">
        <w:r w:rsidR="00487FEF" w:rsidRPr="002F6AD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 Республики Беларусь от 18 мая 2022 г. № 169-З Об изменении Закона Республики Беларусь «Об основах системы профилактики безнадзорности и правонарушений несовершеннолетних»</w:t>
        </w:r>
      </w:hyperlink>
    </w:p>
    <w:p w:rsidR="00487FEF" w:rsidRPr="002F6AD5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tgtFrame="_blank" w:history="1">
        <w:r w:rsidR="00487FEF" w:rsidRPr="002F6AD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 Республики Беларусь от 30 июня 2022 г. № 184-З Об изменении Закона Республики Беларусь «Об оказании психологической помощи»</w:t>
        </w:r>
      </w:hyperlink>
    </w:p>
    <w:bookmarkStart w:id="1" w:name="_Hlk194571625"/>
    <w:p w:rsidR="00487FEF" w:rsidRPr="002F6AD5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6AD5">
        <w:fldChar w:fldCharType="begin"/>
      </w:r>
      <w:r w:rsidRPr="002F6AD5">
        <w:instrText>HYPERLINK "https://docs.google.com/document/d/10-g78XtpgT9ndJbOAO9fgTL4C3RvrdXn/edit?usp=sharing&amp;ouid=114585038999987989674&amp;rtpof=true&amp;sd=true" \t "_blank"</w:instrText>
      </w:r>
      <w:r w:rsidRPr="002F6AD5">
        <w:fldChar w:fldCharType="separate"/>
      </w:r>
      <w:r w:rsidR="00487FEF"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04 января 2014 года «Об основах деятельности по профилактике правонарушений»</w:t>
      </w:r>
      <w:r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="002F6AD5"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изм. и доп. от 8</w:t>
      </w:r>
      <w:r w:rsidR="007F34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</w:t>
      </w:r>
      <w:r w:rsidR="002F6AD5"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2024 </w:t>
      </w:r>
      <w:r w:rsidR="007F34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2F6AD5"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23-З) </w:t>
      </w:r>
    </w:p>
    <w:bookmarkEnd w:id="1"/>
    <w:p w:rsidR="00487FEF" w:rsidRPr="002F6AD5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6AD5">
        <w:fldChar w:fldCharType="begin"/>
      </w:r>
      <w:r w:rsidRPr="002F6AD5">
        <w:instrText>HYPERLINK "https://pravo.by/document/?guid=12551&amp;p0=H12200151&amp;p1=1" \t "_blank"</w:instrText>
      </w:r>
      <w:r w:rsidRPr="002F6AD5">
        <w:fldChar w:fldCharType="separate"/>
      </w:r>
      <w:r w:rsidR="00487FEF"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6 января 2022 г. № 151-З «Об изменении законов по вопросам профилактики правонарушений»</w:t>
      </w:r>
      <w:r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</w:p>
    <w:p w:rsidR="00487FEF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tgtFrame="_blank" w:history="1">
        <w:r w:rsidR="00487FEF" w:rsidRPr="002F6AD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 от 14 января 2011 года № 45 «О Межведомственном координационном совете по оказанию психологической помощи»</w:t>
        </w:r>
      </w:hyperlink>
      <w:r w:rsidR="002F6AD5" w:rsidRPr="002F6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изм. и доп. от 26 июня 2024 г. № 540)</w:t>
      </w:r>
    </w:p>
    <w:p w:rsidR="00487FEF" w:rsidRPr="0015535B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tgtFrame="_blank" w:history="1">
        <w:r w:rsidR="00487FEF" w:rsidRPr="0015535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Совета Министров Республики Беларусь от 25 июля 2022 г. № 490 «Об утверждении Национального плана действий по улучшению положения детей и охране их прав на 2022–2026 годы»</w:t>
        </w:r>
      </w:hyperlink>
      <w:r w:rsidR="0015535B" w:rsidRPr="001553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изм. и доп. от 6 декабря 2024 г. № 925)</w:t>
      </w:r>
    </w:p>
    <w:p w:rsidR="00487FEF" w:rsidRPr="0015535B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tgtFrame="_blank" w:history="1">
        <w:r w:rsidR="00487FEF" w:rsidRPr="0015535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Министерства образования Республики Беларусь от 27 ноября 2017 года № 146 «Об утверждении Положения о совете учреждения образования по профилактике безнадзорности и правонарушений несовершеннолетних»</w:t>
        </w:r>
      </w:hyperlink>
      <w:r w:rsidR="00E73867" w:rsidRPr="001553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изменениями и дополнениями от 28 января 2025 г. № 24) </w:t>
      </w:r>
    </w:p>
    <w:p w:rsidR="00487FEF" w:rsidRPr="001F4138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3" w:tgtFrame="_blank" w:history="1">
        <w:r w:rsidR="00487FEF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 Министерства здравоохранения Республики Беларусь и Министерства образования Республики Беларусь от 30 июля 2012 года № 115/89 «Об утверждении инструкции о порядке и условиях применения методов и методик оказания психологической помощи»</w:t>
        </w:r>
      </w:hyperlink>
      <w:r w:rsidR="00487FEF" w:rsidRPr="001F413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87FEF" w:rsidRPr="001F4138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4" w:tgtFrame="_blank" w:history="1">
        <w:r w:rsidR="00487FEF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 Министерства образования Республики Беларусь 20 сентября 2022 года № 328 «О социально-педагогической поддержке обучающихся и оказания им психологической помощи»</w:t>
        </w:r>
      </w:hyperlink>
    </w:p>
    <w:p w:rsidR="00487FEF" w:rsidRPr="001F4138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5" w:tgtFrame="_blank" w:history="1">
        <w:r w:rsidR="00487FEF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Постановление Совета Министров Республики Беларусь от </w:t>
        </w:r>
        <w:r w:rsidR="001F4138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30 декабря</w:t>
        </w:r>
        <w:r w:rsidR="00487FEF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20</w:t>
        </w:r>
        <w:r w:rsidR="001F4138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24</w:t>
        </w:r>
        <w:r w:rsidR="00487FEF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г. № </w:t>
        </w:r>
        <w:r w:rsidR="001F4138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1055</w:t>
        </w:r>
        <w:r w:rsidR="00487FEF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«О признании детей находящимися в социально опасном положени</w:t>
        </w:r>
        <w:r w:rsidR="000055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 нуждающимися в государственной защите</w:t>
        </w:r>
        <w:r w:rsidR="00487FEF" w:rsidRPr="001F413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» </w:t>
        </w:r>
      </w:hyperlink>
    </w:p>
    <w:p w:rsidR="00487FEF" w:rsidRPr="00E8063A" w:rsidRDefault="001F728B" w:rsidP="00487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6" w:tgtFrame="_blank" w:history="1">
        <w:r w:rsidR="00487FEF" w:rsidRPr="00E8063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Инструкция о порядке и условиях применения методов и методик оказания психологической помощи (утверждена постановлением Министерства здравоохранения Республики Беларусь и Министерством образования Республики Беларусь от 30 июля 2012 г. № 115/89)</w:t>
        </w:r>
      </w:hyperlink>
    </w:p>
    <w:p w:rsidR="00487FEF" w:rsidRDefault="001F728B" w:rsidP="00487F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7" w:tgtFrame="_blank" w:history="1">
        <w:r w:rsidR="00487FEF" w:rsidRPr="00E8063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Методические рекомендации по межведомственному взаимодействию государственных органов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 (в редакции от 7</w:t>
        </w:r>
        <w:r w:rsidR="00595B3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июля </w:t>
        </w:r>
        <w:r w:rsidR="00487FEF" w:rsidRPr="00E8063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2023</w:t>
        </w:r>
        <w:r w:rsidR="00595B3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г.</w:t>
        </w:r>
        <w:r w:rsidR="00487FEF" w:rsidRPr="00E8063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)</w:t>
        </w:r>
      </w:hyperlink>
    </w:p>
    <w:p w:rsidR="00D56C4F" w:rsidRPr="00460F50" w:rsidRDefault="001F728B" w:rsidP="00D56C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8" w:tgtFrame="_blank" w:history="1">
        <w:r w:rsidR="00D56C4F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shd w:val="clear" w:color="auto" w:fill="FFFFFF"/>
            <w:lang w:eastAsia="ru-RU"/>
          </w:rPr>
          <w:t>Методические рекомендации 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  </w:r>
      </w:hyperlink>
    </w:p>
    <w:p w:rsidR="00D56C4F" w:rsidRPr="00E8063A" w:rsidRDefault="00D56C4F" w:rsidP="00487F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7FEF" w:rsidRPr="002F6AD5" w:rsidRDefault="00487FEF" w:rsidP="00487FEF">
      <w:pPr>
        <w:rPr>
          <w:color w:val="FF0000"/>
        </w:rPr>
      </w:pPr>
    </w:p>
    <w:p w:rsidR="00487FEF" w:rsidRDefault="00487FEF"/>
    <w:sectPr w:rsidR="00487FEF" w:rsidSect="002F6A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EF"/>
    <w:rsid w:val="0000552C"/>
    <w:rsid w:val="0015535B"/>
    <w:rsid w:val="001F4138"/>
    <w:rsid w:val="001F728B"/>
    <w:rsid w:val="002F6AD5"/>
    <w:rsid w:val="00487FEF"/>
    <w:rsid w:val="00595B37"/>
    <w:rsid w:val="007F34D4"/>
    <w:rsid w:val="00BA56F4"/>
    <w:rsid w:val="00D56C4F"/>
    <w:rsid w:val="00E73867"/>
    <w:rsid w:val="00E8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1AD4-BC05-4A37-AB24-2B787E6A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FE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H12200169&amp;p1=1" TargetMode="External"/><Relationship Id="rId13" Type="http://schemas.openxmlformats.org/officeDocument/2006/relationships/hyperlink" Target="http://pravo.by/upload/docs/op/W21226271_1345064400.pdf" TargetMode="External"/><Relationship Id="rId18" Type="http://schemas.openxmlformats.org/officeDocument/2006/relationships/hyperlink" Target="https://docs.google.com/document/d/16Su5gkNBZ9SAQMcRJpq7U64cpETUFrlz/edit?usp=sharing&amp;ouid=114585038999987989674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H12400026" TargetMode="External"/><Relationship Id="rId12" Type="http://schemas.openxmlformats.org/officeDocument/2006/relationships/hyperlink" Target="https://drive.google.com/file/d/1yQtPF__Kp6O-PoxOpCWAMrk0D6py-7i7/view?usp=sharing" TargetMode="External"/><Relationship Id="rId17" Type="http://schemas.openxmlformats.org/officeDocument/2006/relationships/hyperlink" Target="https://docs.google.com/document/d/1iUTPR2__J_tnTVoqL5hoB4gZ2lDr2_Bp/edit?usp=sharing&amp;ouid=114585038999987989674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.by/document/?guid=12551&amp;p0=W21226271&amp;p1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orld_of_law.pravo.by/text.asp?RN=v19302570" TargetMode="External"/><Relationship Id="rId11" Type="http://schemas.openxmlformats.org/officeDocument/2006/relationships/hyperlink" Target="http://world_of_law.pravo.by/text.asp?RN=C22200490" TargetMode="External"/><Relationship Id="rId5" Type="http://schemas.openxmlformats.org/officeDocument/2006/relationships/hyperlink" Target="http://www.pravo.by/document/?guid=3871&amp;p0=hk1100243" TargetMode="External"/><Relationship Id="rId15" Type="http://schemas.openxmlformats.org/officeDocument/2006/relationships/hyperlink" Target="http://world_of_law.pravo.by/text.asp?RN=C21900022" TargetMode="External"/><Relationship Id="rId10" Type="http://schemas.openxmlformats.org/officeDocument/2006/relationships/hyperlink" Target="https://docs.google.com/document/d/1UBkG4fPUBXJScTRP0tJSkV6gWo53puAU/edit?usp=sharing&amp;ouid=114585038999987989674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talonline.by/document/?regnum=HK9900278" TargetMode="External"/><Relationship Id="rId9" Type="http://schemas.openxmlformats.org/officeDocument/2006/relationships/hyperlink" Target="https://pravo.by/document/?guid=12551&amp;p0=H12200184&amp;p1=1&amp;p5=0" TargetMode="External"/><Relationship Id="rId14" Type="http://schemas.openxmlformats.org/officeDocument/2006/relationships/hyperlink" Target="https://pravo.by/document/?guid=12551&amp;p0=W22238867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2025-04-03T13:09:00Z</dcterms:created>
  <dcterms:modified xsi:type="dcterms:W3CDTF">2025-04-03T13:09:00Z</dcterms:modified>
</cp:coreProperties>
</file>